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84" w:rsidRDefault="00344A84" w:rsidP="00344A84">
      <w:pPr>
        <w:widowControl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附件1</w:t>
      </w:r>
    </w:p>
    <w:p w:rsidR="00344A84" w:rsidRDefault="00344A84" w:rsidP="00344A84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0" w:name="RANGE!A1:C28"/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南通大学工会工作先进个人名额分配表（202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年度）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4510"/>
        <w:gridCol w:w="1500"/>
      </w:tblGrid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344A8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分工会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历史文化学院(法学院)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数学与统计学院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物理科学与技术学院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商学院（管理学院）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化学化工学院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机械工程学院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信息科学技术学院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微电子学院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人工智能与计算机学院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电气与自动化学院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纺织服装学院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医学院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护理与康复学院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公共卫生学院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体育科学学院（</w:t>
            </w:r>
            <w:proofErr w:type="gramStart"/>
            <w:r w:rsidRPr="00344A84">
              <w:rPr>
                <w:rFonts w:ascii="宋体" w:eastAsia="宋体" w:hAnsi="宋体" w:hint="eastAsia"/>
                <w:sz w:val="28"/>
                <w:szCs w:val="28"/>
              </w:rPr>
              <w:t>支云足球</w:t>
            </w:r>
            <w:proofErr w:type="gramEnd"/>
            <w:r w:rsidRPr="00344A84">
              <w:rPr>
                <w:rFonts w:ascii="宋体" w:eastAsia="宋体" w:hAnsi="宋体" w:hint="eastAsia"/>
                <w:sz w:val="28"/>
                <w:szCs w:val="28"/>
              </w:rPr>
              <w:t>学院）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艺术学院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地理科学学院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交通与土木工程学院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药学院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神经再生重点实验室（神经科学系）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特种医学研究院（航海医学系）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机关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bookmarkStart w:id="1" w:name="_GoBack"/>
        <w:bookmarkEnd w:id="1"/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后勤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离退休人员工作处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图书馆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信息化中心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344A84" w:rsidRPr="00344A84" w:rsidTr="00344A84">
        <w:trPr>
          <w:trHeight w:val="462"/>
        </w:trPr>
        <w:tc>
          <w:tcPr>
            <w:tcW w:w="820" w:type="dxa"/>
            <w:noWrap/>
            <w:hideMark/>
          </w:tcPr>
          <w:p w:rsidR="00344A84" w:rsidRPr="00344A84" w:rsidRDefault="00D836D8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4510" w:type="dxa"/>
            <w:noWrap/>
            <w:hideMark/>
          </w:tcPr>
          <w:p w:rsidR="00344A84" w:rsidRPr="00344A84" w:rsidRDefault="00344A84" w:rsidP="006534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344A84">
              <w:rPr>
                <w:rFonts w:ascii="宋体" w:eastAsia="宋体" w:hAnsi="宋体" w:hint="eastAsia"/>
                <w:sz w:val="28"/>
                <w:szCs w:val="28"/>
              </w:rPr>
              <w:t>杏</w:t>
            </w:r>
            <w:proofErr w:type="gramEnd"/>
            <w:r w:rsidRPr="00344A84">
              <w:rPr>
                <w:rFonts w:ascii="宋体" w:eastAsia="宋体" w:hAnsi="宋体" w:hint="eastAsia"/>
                <w:sz w:val="28"/>
                <w:szCs w:val="28"/>
              </w:rPr>
              <w:t>林学院（启东校区管委会）</w:t>
            </w:r>
          </w:p>
        </w:tc>
        <w:tc>
          <w:tcPr>
            <w:tcW w:w="1500" w:type="dxa"/>
            <w:noWrap/>
            <w:hideMark/>
          </w:tcPr>
          <w:p w:rsidR="00344A84" w:rsidRPr="00344A84" w:rsidRDefault="00344A84" w:rsidP="00D836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4A84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</w:tr>
    </w:tbl>
    <w:p w:rsidR="00AA6145" w:rsidRPr="00344A84" w:rsidRDefault="00AA6145">
      <w:pPr>
        <w:rPr>
          <w:rFonts w:ascii="宋体" w:eastAsia="宋体" w:hAnsi="宋体"/>
          <w:sz w:val="28"/>
          <w:szCs w:val="28"/>
        </w:rPr>
      </w:pPr>
    </w:p>
    <w:sectPr w:rsidR="00AA6145" w:rsidRPr="0034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1"/>
    <w:rsid w:val="00344A84"/>
    <w:rsid w:val="00653421"/>
    <w:rsid w:val="006678E1"/>
    <w:rsid w:val="00AA6145"/>
    <w:rsid w:val="00D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E369"/>
  <w15:chartTrackingRefBased/>
  <w15:docId w15:val="{5EA3D09B-45CE-4094-830E-D01B401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8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>P R 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2024-12-06T08:51:00Z</dcterms:created>
  <dcterms:modified xsi:type="dcterms:W3CDTF">2024-12-10T01:39:00Z</dcterms:modified>
</cp:coreProperties>
</file>